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F6" w:rsidRDefault="008D50F6" w:rsidP="00F345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F345A2" w:rsidRPr="00565497" w:rsidRDefault="00F345A2" w:rsidP="00F345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65497">
        <w:rPr>
          <w:rFonts w:ascii="Times New Roman" w:hAnsi="Times New Roman" w:cs="Times New Roman"/>
          <w:b/>
          <w:sz w:val="24"/>
          <w:szCs w:val="24"/>
          <w:lang w:val="tr-TR"/>
        </w:rPr>
        <w:t>T.C. MALTEPE ÜNİVERSİTESİ</w:t>
      </w:r>
    </w:p>
    <w:p w:rsidR="00F345A2" w:rsidRPr="00565497" w:rsidRDefault="00F345A2" w:rsidP="00F345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65497">
        <w:rPr>
          <w:rFonts w:ascii="Times New Roman" w:hAnsi="Times New Roman" w:cs="Times New Roman"/>
          <w:b/>
          <w:sz w:val="24"/>
          <w:szCs w:val="24"/>
          <w:lang w:val="tr-TR"/>
        </w:rPr>
        <w:t>İŞLETME ve YÖNETİM BİLİMLERİ FAKÜLTESİ</w:t>
      </w:r>
    </w:p>
    <w:p w:rsidR="00F345A2" w:rsidRPr="00565497" w:rsidRDefault="00F345A2" w:rsidP="00F345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65497">
        <w:rPr>
          <w:rFonts w:ascii="Times New Roman" w:hAnsi="Times New Roman" w:cs="Times New Roman"/>
          <w:b/>
          <w:sz w:val="24"/>
          <w:szCs w:val="24"/>
          <w:lang w:val="tr-TR"/>
        </w:rPr>
        <w:t xml:space="preserve">ULUSLARARASI TİCARET VE LOJİSTİK </w:t>
      </w:r>
      <w:r w:rsidR="00565497">
        <w:rPr>
          <w:rFonts w:ascii="Times New Roman" w:hAnsi="Times New Roman" w:cs="Times New Roman"/>
          <w:b/>
          <w:sz w:val="24"/>
          <w:szCs w:val="24"/>
          <w:lang w:val="tr-TR"/>
        </w:rPr>
        <w:t xml:space="preserve">(TR-İNG) </w:t>
      </w:r>
      <w:r w:rsidRPr="00565497">
        <w:rPr>
          <w:rFonts w:ascii="Times New Roman" w:hAnsi="Times New Roman" w:cs="Times New Roman"/>
          <w:b/>
          <w:sz w:val="24"/>
          <w:szCs w:val="24"/>
          <w:lang w:val="tr-TR"/>
        </w:rPr>
        <w:t>PROGRAMI</w:t>
      </w:r>
    </w:p>
    <w:p w:rsidR="00F345A2" w:rsidRPr="00565497" w:rsidRDefault="00F345A2" w:rsidP="00F345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65497">
        <w:rPr>
          <w:rFonts w:ascii="Times New Roman" w:hAnsi="Times New Roman" w:cs="Times New Roman"/>
          <w:b/>
          <w:sz w:val="24"/>
          <w:szCs w:val="24"/>
          <w:lang w:val="tr-TR"/>
        </w:rPr>
        <w:t>İŞYERİ UYGULAMASI</w:t>
      </w:r>
      <w:r w:rsidR="008D50F6">
        <w:rPr>
          <w:rFonts w:ascii="Times New Roman" w:hAnsi="Times New Roman" w:cs="Times New Roman"/>
          <w:b/>
          <w:sz w:val="24"/>
          <w:szCs w:val="24"/>
          <w:lang w:val="tr-TR"/>
        </w:rPr>
        <w:t>/</w:t>
      </w:r>
      <w:r w:rsidR="008D50F6" w:rsidRPr="002424DB">
        <w:rPr>
          <w:lang w:val="tr-TR"/>
        </w:rPr>
        <w:t xml:space="preserve"> </w:t>
      </w:r>
      <w:r w:rsidR="008D50F6">
        <w:rPr>
          <w:rFonts w:ascii="Times New Roman" w:hAnsi="Times New Roman" w:cs="Times New Roman"/>
          <w:b/>
          <w:sz w:val="24"/>
          <w:szCs w:val="24"/>
          <w:lang w:val="tr-TR"/>
        </w:rPr>
        <w:t>INDUSTRI</w:t>
      </w:r>
      <w:r w:rsidR="008D50F6" w:rsidRPr="008D50F6">
        <w:rPr>
          <w:rFonts w:ascii="Times New Roman" w:hAnsi="Times New Roman" w:cs="Times New Roman"/>
          <w:b/>
          <w:sz w:val="24"/>
          <w:szCs w:val="24"/>
          <w:lang w:val="tr-TR"/>
        </w:rPr>
        <w:t>AL PRACTİCE</w:t>
      </w:r>
      <w:r w:rsidR="008D50F6" w:rsidRPr="0056549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565497">
        <w:rPr>
          <w:rFonts w:ascii="Times New Roman" w:hAnsi="Times New Roman" w:cs="Times New Roman"/>
          <w:b/>
          <w:sz w:val="24"/>
          <w:szCs w:val="24"/>
          <w:lang w:val="tr-TR"/>
        </w:rPr>
        <w:t>PROTOKOLÜ</w:t>
      </w:r>
    </w:p>
    <w:p w:rsidR="003E7933" w:rsidRPr="00565497" w:rsidRDefault="003E7933" w:rsidP="00F345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565497" w:rsidRDefault="00565497" w:rsidP="00907E2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65497">
        <w:rPr>
          <w:rFonts w:ascii="Times New Roman" w:hAnsi="Times New Roman" w:cs="Times New Roman"/>
          <w:sz w:val="24"/>
          <w:szCs w:val="24"/>
          <w:lang w:val="tr-TR"/>
        </w:rPr>
        <w:t xml:space="preserve">Bu </w:t>
      </w:r>
      <w:r>
        <w:rPr>
          <w:rFonts w:ascii="Times New Roman" w:hAnsi="Times New Roman" w:cs="Times New Roman"/>
          <w:sz w:val="24"/>
          <w:szCs w:val="24"/>
          <w:lang w:val="tr-TR"/>
        </w:rPr>
        <w:t>protokolün</w:t>
      </w:r>
      <w:r w:rsidRPr="00565497">
        <w:rPr>
          <w:rFonts w:ascii="Times New Roman" w:hAnsi="Times New Roman" w:cs="Times New Roman"/>
          <w:sz w:val="24"/>
          <w:szCs w:val="24"/>
          <w:lang w:val="tr-TR"/>
        </w:rPr>
        <w:t xml:space="preserve"> amacı, T.C. Maltepe Üniversitesi İşletme ve Yönetim Bilimleri Fakültesi Uluslararası Ticaret ve Lojistik ile Uluslararası Ticaret ve Lojistik (İngilizce) lisans programlarında öğrenim gören öğrencilerin, izledikleri öğretim programı uyarınca alabilecekleri “İşyeri Uygulaması/</w:t>
      </w:r>
      <w:proofErr w:type="spellStart"/>
      <w:r w:rsidRPr="00565497">
        <w:rPr>
          <w:rFonts w:ascii="Times New Roman" w:hAnsi="Times New Roman" w:cs="Times New Roman"/>
          <w:sz w:val="24"/>
          <w:szCs w:val="24"/>
          <w:lang w:val="tr-TR"/>
        </w:rPr>
        <w:t>Industrial</w:t>
      </w:r>
      <w:proofErr w:type="spellEnd"/>
      <w:r w:rsidRPr="0056549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565497">
        <w:rPr>
          <w:rFonts w:ascii="Times New Roman" w:hAnsi="Times New Roman" w:cs="Times New Roman"/>
          <w:sz w:val="24"/>
          <w:szCs w:val="24"/>
          <w:lang w:val="tr-TR"/>
        </w:rPr>
        <w:t>Practice</w:t>
      </w:r>
      <w:proofErr w:type="spellEnd"/>
      <w:r w:rsidRPr="00565497">
        <w:rPr>
          <w:rFonts w:ascii="Times New Roman" w:hAnsi="Times New Roman" w:cs="Times New Roman"/>
          <w:sz w:val="24"/>
          <w:szCs w:val="24"/>
          <w:lang w:val="tr-TR"/>
        </w:rPr>
        <w:t xml:space="preserve">” derslerine </w:t>
      </w:r>
      <w:r>
        <w:rPr>
          <w:rFonts w:ascii="Times New Roman" w:hAnsi="Times New Roman" w:cs="Times New Roman"/>
          <w:sz w:val="24"/>
          <w:szCs w:val="24"/>
          <w:lang w:val="tr-TR"/>
        </w:rPr>
        <w:t>ilişkin genel ilke ve kuralların taraflarca uygulanmasını sağlamaktır.</w:t>
      </w:r>
    </w:p>
    <w:p w:rsidR="00565497" w:rsidRDefault="00565497" w:rsidP="0056549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65497" w:rsidRPr="00565497" w:rsidRDefault="00565497" w:rsidP="005654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565497">
        <w:rPr>
          <w:rFonts w:ascii="Times New Roman" w:hAnsi="Times New Roman" w:cs="Times New Roman"/>
          <w:b/>
          <w:sz w:val="24"/>
          <w:szCs w:val="24"/>
          <w:lang w:val="tr-TR"/>
        </w:rPr>
        <w:t xml:space="preserve">İşyeri Uygulaması/ </w:t>
      </w:r>
      <w:proofErr w:type="spellStart"/>
      <w:r w:rsidRPr="00565497">
        <w:rPr>
          <w:rFonts w:ascii="Times New Roman" w:hAnsi="Times New Roman" w:cs="Times New Roman"/>
          <w:b/>
          <w:sz w:val="24"/>
          <w:szCs w:val="24"/>
          <w:lang w:val="tr-TR"/>
        </w:rPr>
        <w:t>Industrial</w:t>
      </w:r>
      <w:proofErr w:type="spellEnd"/>
      <w:r w:rsidRPr="0056549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565497">
        <w:rPr>
          <w:rFonts w:ascii="Times New Roman" w:hAnsi="Times New Roman" w:cs="Times New Roman"/>
          <w:b/>
          <w:sz w:val="24"/>
          <w:szCs w:val="24"/>
          <w:lang w:val="tr-TR"/>
        </w:rPr>
        <w:t>Practice</w:t>
      </w:r>
      <w:proofErr w:type="spellEnd"/>
      <w:r w:rsidRPr="0056549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Dersi Uygulama Kuralları</w:t>
      </w:r>
    </w:p>
    <w:p w:rsidR="00565497" w:rsidRDefault="00565497" w:rsidP="00565497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65497" w:rsidRDefault="00565497" w:rsidP="00907E24">
      <w:pPr>
        <w:pStyle w:val="ListeParagraf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65497">
        <w:rPr>
          <w:rFonts w:ascii="Times New Roman" w:hAnsi="Times New Roman" w:cs="Times New Roman"/>
          <w:sz w:val="24"/>
          <w:szCs w:val="24"/>
          <w:lang w:val="tr-TR"/>
        </w:rPr>
        <w:t>“İşyeri Uygulaması/</w:t>
      </w:r>
      <w:proofErr w:type="spellStart"/>
      <w:r w:rsidRPr="00565497">
        <w:rPr>
          <w:rFonts w:ascii="Times New Roman" w:hAnsi="Times New Roman" w:cs="Times New Roman"/>
          <w:sz w:val="24"/>
          <w:szCs w:val="24"/>
          <w:lang w:val="tr-TR"/>
        </w:rPr>
        <w:t>Industrial</w:t>
      </w:r>
      <w:proofErr w:type="spellEnd"/>
      <w:r w:rsidRPr="0056549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565497">
        <w:rPr>
          <w:rFonts w:ascii="Times New Roman" w:hAnsi="Times New Roman" w:cs="Times New Roman"/>
          <w:sz w:val="24"/>
          <w:szCs w:val="24"/>
          <w:lang w:val="tr-TR"/>
        </w:rPr>
        <w:t>Practice</w:t>
      </w:r>
      <w:proofErr w:type="spellEnd"/>
      <w:r w:rsidRPr="00565497">
        <w:rPr>
          <w:rFonts w:ascii="Times New Roman" w:hAnsi="Times New Roman" w:cs="Times New Roman"/>
          <w:sz w:val="24"/>
          <w:szCs w:val="24"/>
          <w:lang w:val="tr-TR"/>
        </w:rPr>
        <w:t>” derslerini alan öğrenciler ara vermeksizin 14 (on dört) hafta süresince haftada 5 (beş) iş günü kurum/kuruluşta bulunmak zorundadır.</w:t>
      </w:r>
      <w:r w:rsidRPr="002424DB">
        <w:rPr>
          <w:lang w:val="tr-TR"/>
        </w:rPr>
        <w:t xml:space="preserve"> </w:t>
      </w:r>
      <w:r w:rsidRPr="00565497">
        <w:rPr>
          <w:rFonts w:ascii="Times New Roman" w:hAnsi="Times New Roman" w:cs="Times New Roman"/>
          <w:sz w:val="24"/>
          <w:szCs w:val="24"/>
          <w:lang w:val="tr-TR"/>
        </w:rPr>
        <w:t>Bu süre boyunca öğrencinin sigorta primi Maltepe Üniversitesi tarafından karşılanacaktır.</w:t>
      </w:r>
    </w:p>
    <w:p w:rsidR="00565497" w:rsidRDefault="00565497" w:rsidP="00907E24">
      <w:pPr>
        <w:pStyle w:val="ListeParagraf"/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65497" w:rsidRPr="00565497" w:rsidRDefault="00565497" w:rsidP="00907E24">
      <w:pPr>
        <w:pStyle w:val="ListeParagraf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Öğrencinin devamsızlık durumu vb. durumlarda yaşanan sıkıntıları ilgili kurum</w:t>
      </w:r>
      <w:r w:rsidR="008D50F6">
        <w:rPr>
          <w:rFonts w:ascii="Times New Roman" w:hAnsi="Times New Roman" w:cs="Times New Roman"/>
          <w:sz w:val="24"/>
          <w:szCs w:val="24"/>
          <w:lang w:val="tr-TR"/>
        </w:rPr>
        <w:t>/kuruluş yetkilisinin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dersin öğretim eleman</w:t>
      </w:r>
      <w:r w:rsidR="008D50F6">
        <w:rPr>
          <w:rFonts w:ascii="Times New Roman" w:hAnsi="Times New Roman" w:cs="Times New Roman"/>
          <w:sz w:val="24"/>
          <w:szCs w:val="24"/>
          <w:lang w:val="tr-TR"/>
        </w:rPr>
        <w:t>ına bildirme zorunluluğu bulunur.</w:t>
      </w:r>
    </w:p>
    <w:p w:rsidR="00565497" w:rsidRDefault="00565497" w:rsidP="00907E24">
      <w:p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65497" w:rsidRPr="00565497" w:rsidRDefault="00565497" w:rsidP="00907E24">
      <w:pPr>
        <w:pStyle w:val="ListeParagraf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65497">
        <w:rPr>
          <w:rFonts w:ascii="Times New Roman" w:hAnsi="Times New Roman" w:cs="Times New Roman"/>
          <w:sz w:val="24"/>
          <w:szCs w:val="24"/>
          <w:lang w:val="tr-TR"/>
        </w:rPr>
        <w:t xml:space="preserve">Dersin öğretim elemanı ve kurum/kuruluş yetkilisi dönem başında görüşerek öğrenci için bir çalışma programı oluşturur. </w:t>
      </w:r>
    </w:p>
    <w:p w:rsidR="00565497" w:rsidRDefault="00565497" w:rsidP="00907E24">
      <w:p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65497" w:rsidRPr="00565497" w:rsidRDefault="00565497" w:rsidP="00907E24">
      <w:pPr>
        <w:pStyle w:val="ListeParagraf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65497">
        <w:rPr>
          <w:rFonts w:ascii="Times New Roman" w:hAnsi="Times New Roman" w:cs="Times New Roman"/>
          <w:sz w:val="24"/>
          <w:szCs w:val="24"/>
          <w:lang w:val="tr-TR"/>
        </w:rPr>
        <w:t xml:space="preserve">Dersin öğretim elemanı ve kurum/kuruluş yetkilisi tüm aşamalarda öğrenciye yol gösterir. Rapor hazırlanması süresince öğrenci ile düzenli olarak görüşerek sürecin işleyişini takip eder. </w:t>
      </w:r>
    </w:p>
    <w:p w:rsidR="00565497" w:rsidRDefault="00565497" w:rsidP="00907E24">
      <w:p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65497" w:rsidRPr="00565497" w:rsidRDefault="00565497" w:rsidP="00907E24">
      <w:pPr>
        <w:pStyle w:val="ListeParagraf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65497">
        <w:rPr>
          <w:rFonts w:ascii="Times New Roman" w:hAnsi="Times New Roman" w:cs="Times New Roman"/>
          <w:sz w:val="24"/>
          <w:szCs w:val="24"/>
          <w:lang w:val="tr-TR"/>
        </w:rPr>
        <w:t>Dersin öğretim elemanı, kurum/kuruluş yetkilisi ile görüşerek, gerektiğinde işyeri ziyaretinde bulunarak veya işyeri telefonundan öğrenciyi arayarak öğrencinin işyerindeki çalışmalarını denetler.</w:t>
      </w:r>
    </w:p>
    <w:p w:rsidR="00565497" w:rsidRDefault="00565497" w:rsidP="00907E24">
      <w:p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65497" w:rsidRDefault="00565497" w:rsidP="00907E24">
      <w:pPr>
        <w:pStyle w:val="ListeParagraf"/>
        <w:numPr>
          <w:ilvl w:val="0"/>
          <w:numId w:val="1"/>
        </w:numPr>
        <w:spacing w:after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65497">
        <w:rPr>
          <w:rFonts w:ascii="Times New Roman" w:hAnsi="Times New Roman" w:cs="Times New Roman"/>
          <w:sz w:val="24"/>
          <w:szCs w:val="24"/>
          <w:lang w:val="tr-TR"/>
        </w:rPr>
        <w:t>“İşyeri Uygulaması/</w:t>
      </w:r>
      <w:proofErr w:type="spellStart"/>
      <w:r w:rsidRPr="00565497">
        <w:rPr>
          <w:rFonts w:ascii="Times New Roman" w:hAnsi="Times New Roman" w:cs="Times New Roman"/>
          <w:sz w:val="24"/>
          <w:szCs w:val="24"/>
          <w:lang w:val="tr-TR"/>
        </w:rPr>
        <w:t>Industrial</w:t>
      </w:r>
      <w:proofErr w:type="spellEnd"/>
      <w:r w:rsidRPr="0056549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565497">
        <w:rPr>
          <w:rFonts w:ascii="Times New Roman" w:hAnsi="Times New Roman" w:cs="Times New Roman"/>
          <w:sz w:val="24"/>
          <w:szCs w:val="24"/>
          <w:lang w:val="tr-TR"/>
        </w:rPr>
        <w:t>Practice</w:t>
      </w:r>
      <w:proofErr w:type="spellEnd"/>
      <w:r w:rsidRPr="00565497">
        <w:rPr>
          <w:rFonts w:ascii="Times New Roman" w:hAnsi="Times New Roman" w:cs="Times New Roman"/>
          <w:sz w:val="24"/>
          <w:szCs w:val="24"/>
          <w:lang w:val="tr-TR"/>
        </w:rPr>
        <w:t>” derslerinin yürütücülerinden olan dersin öğretim elemanı, kurum/kuruluş yetkilisinin görüşünü alarak dönem içi ve dönem sonu değerlendirmesini ya</w:t>
      </w:r>
      <w:r w:rsidR="008D50F6">
        <w:rPr>
          <w:rFonts w:ascii="Times New Roman" w:hAnsi="Times New Roman" w:cs="Times New Roman"/>
          <w:sz w:val="24"/>
          <w:szCs w:val="24"/>
          <w:lang w:val="tr-TR"/>
        </w:rPr>
        <w:t>par.</w:t>
      </w:r>
      <w:r w:rsidR="00907E2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534621" w:rsidRPr="00534621" w:rsidRDefault="00534621" w:rsidP="00534621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:rsidR="00534621" w:rsidRPr="00907E24" w:rsidRDefault="00966B16" w:rsidP="00534621">
      <w:pPr>
        <w:pStyle w:val="ListeParagraf"/>
        <w:numPr>
          <w:ilvl w:val="0"/>
          <w:numId w:val="1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66B16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397510</wp:posOffset>
                </wp:positionV>
                <wp:extent cx="388620" cy="320040"/>
                <wp:effectExtent l="0" t="0" r="0" b="381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B16" w:rsidRPr="00966B16" w:rsidRDefault="00966B1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66B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31.3pt;width:30.6pt;height:25.2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" stroked="f">
                <v:textbox>
                  <w:txbxContent>
                    <w:p w:rsidR="00966B16" w:rsidRPr="00966B16" w:rsidRDefault="00966B1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66B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621" w:rsidRPr="00534621">
        <w:rPr>
          <w:rFonts w:ascii="Times New Roman" w:hAnsi="Times New Roman" w:cs="Times New Roman"/>
          <w:sz w:val="24"/>
          <w:szCs w:val="24"/>
          <w:lang w:val="tr-TR"/>
        </w:rPr>
        <w:t>İşyeri uygulamasının gerçekleştirileceği kurum/</w:t>
      </w:r>
      <w:proofErr w:type="spellStart"/>
      <w:r w:rsidR="00534621" w:rsidRPr="00534621">
        <w:rPr>
          <w:rFonts w:ascii="Times New Roman" w:hAnsi="Times New Roman" w:cs="Times New Roman"/>
          <w:sz w:val="24"/>
          <w:szCs w:val="24"/>
          <w:lang w:val="tr-TR"/>
        </w:rPr>
        <w:t>kuruluş’un</w:t>
      </w:r>
      <w:proofErr w:type="spellEnd"/>
      <w:r w:rsidR="00534621" w:rsidRPr="00534621">
        <w:rPr>
          <w:rFonts w:ascii="Times New Roman" w:hAnsi="Times New Roman" w:cs="Times New Roman"/>
          <w:sz w:val="24"/>
          <w:szCs w:val="24"/>
          <w:lang w:val="tr-TR"/>
        </w:rPr>
        <w:t xml:space="preserve"> tam zamanlı toplam çalışan sayısının üretim işletmesi olması için en az 50, lojistik ve dış ticaret</w:t>
      </w:r>
      <w:r w:rsidR="00534621">
        <w:rPr>
          <w:rFonts w:ascii="Times New Roman" w:hAnsi="Times New Roman" w:cs="Times New Roman"/>
          <w:sz w:val="24"/>
          <w:szCs w:val="24"/>
          <w:lang w:val="tr-TR"/>
        </w:rPr>
        <w:t xml:space="preserve"> işletmesi için en az 20 olması zorunludur.</w:t>
      </w:r>
    </w:p>
    <w:p w:rsidR="00907E24" w:rsidRDefault="00907E24" w:rsidP="00907E2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565497" w:rsidRPr="00907E24" w:rsidRDefault="002424DB" w:rsidP="00907E2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tr-TR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tr-TR"/>
        </w:rPr>
        <w:t>/……../2022</w:t>
      </w:r>
      <w:bookmarkStart w:id="0" w:name="_GoBack"/>
      <w:bookmarkEnd w:id="0"/>
    </w:p>
    <w:tbl>
      <w:tblPr>
        <w:tblStyle w:val="TabloKlavuzu"/>
        <w:tblpPr w:leftFromText="141" w:rightFromText="141" w:vertAnchor="text" w:horzAnchor="margin" w:tblpXSpec="center" w:tblpY="631"/>
        <w:tblW w:w="12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8"/>
        <w:gridCol w:w="5691"/>
      </w:tblGrid>
      <w:tr w:rsidR="00727526" w:rsidTr="00727526">
        <w:tc>
          <w:tcPr>
            <w:tcW w:w="6778" w:type="dxa"/>
          </w:tcPr>
          <w:p w:rsidR="00727526" w:rsidRDefault="00EF754F" w:rsidP="00727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6549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Dersin Öğretim Elemanı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 </w:t>
            </w:r>
          </w:p>
          <w:p w:rsidR="00EF754F" w:rsidRDefault="00EF754F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</w:p>
          <w:p w:rsidR="00727526" w:rsidRPr="00907E24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Unvan:</w:t>
            </w:r>
          </w:p>
          <w:p w:rsidR="00727526" w:rsidRPr="00907E24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Ad-</w:t>
            </w:r>
            <w:proofErr w:type="spellStart"/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Soyad</w:t>
            </w:r>
            <w:proofErr w:type="spellEnd"/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:</w:t>
            </w:r>
          </w:p>
          <w:p w:rsidR="00727526" w:rsidRPr="00907E24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Tel:</w:t>
            </w:r>
          </w:p>
          <w:p w:rsidR="00727526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E-posta:</w:t>
            </w:r>
          </w:p>
          <w:p w:rsidR="00727526" w:rsidRPr="00907E24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İmza:</w:t>
            </w:r>
          </w:p>
          <w:p w:rsidR="00727526" w:rsidRDefault="00727526" w:rsidP="007275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727526" w:rsidRPr="00565497" w:rsidRDefault="00727526" w:rsidP="00727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691" w:type="dxa"/>
          </w:tcPr>
          <w:p w:rsidR="00727526" w:rsidRDefault="00727526" w:rsidP="00727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Bölüm Başkanlığı</w:t>
            </w:r>
          </w:p>
          <w:p w:rsidR="00727526" w:rsidRDefault="00727526" w:rsidP="00727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727526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</w:p>
          <w:p w:rsidR="00727526" w:rsidRPr="00907E24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Unvan:</w:t>
            </w:r>
          </w:p>
          <w:p w:rsidR="00727526" w:rsidRPr="00907E24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Ad-</w:t>
            </w:r>
            <w:proofErr w:type="spellStart"/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Soyad</w:t>
            </w:r>
            <w:proofErr w:type="spellEnd"/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:</w:t>
            </w:r>
          </w:p>
          <w:p w:rsidR="00727526" w:rsidRPr="00907E24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Tel:</w:t>
            </w:r>
          </w:p>
          <w:p w:rsidR="00727526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E-posta:</w:t>
            </w:r>
          </w:p>
          <w:p w:rsidR="00727526" w:rsidRPr="00907E24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İmza:</w:t>
            </w:r>
          </w:p>
          <w:p w:rsidR="00727526" w:rsidRPr="00907E24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</w:p>
          <w:p w:rsidR="00727526" w:rsidRPr="00565497" w:rsidRDefault="00727526" w:rsidP="00727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727526" w:rsidTr="00727526">
        <w:tc>
          <w:tcPr>
            <w:tcW w:w="6778" w:type="dxa"/>
          </w:tcPr>
          <w:p w:rsidR="00727526" w:rsidRDefault="00727526" w:rsidP="00727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5691" w:type="dxa"/>
          </w:tcPr>
          <w:p w:rsidR="00727526" w:rsidRDefault="00727526" w:rsidP="00727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727526" w:rsidTr="00727526">
        <w:tc>
          <w:tcPr>
            <w:tcW w:w="6778" w:type="dxa"/>
          </w:tcPr>
          <w:p w:rsidR="00727526" w:rsidRDefault="00EF754F" w:rsidP="00727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65497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Uygulama Yapılacak Olan Kurum Tarafından Atanan Yetkili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 </w:t>
            </w:r>
          </w:p>
          <w:p w:rsidR="00727526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</w:p>
          <w:p w:rsidR="00727526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</w:p>
          <w:p w:rsidR="00727526" w:rsidRPr="00907E24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Unvan:</w:t>
            </w:r>
          </w:p>
          <w:p w:rsidR="00727526" w:rsidRPr="00907E24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Ad-</w:t>
            </w:r>
            <w:proofErr w:type="spellStart"/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Soyad</w:t>
            </w:r>
            <w:proofErr w:type="spellEnd"/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:</w:t>
            </w:r>
          </w:p>
          <w:p w:rsidR="00727526" w:rsidRPr="00907E24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Tel:</w:t>
            </w:r>
          </w:p>
          <w:p w:rsidR="00727526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E-posta:</w:t>
            </w:r>
          </w:p>
          <w:p w:rsidR="00727526" w:rsidRPr="00907E24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İmza:</w:t>
            </w:r>
          </w:p>
          <w:p w:rsidR="00727526" w:rsidRPr="00907E24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</w:p>
        </w:tc>
        <w:tc>
          <w:tcPr>
            <w:tcW w:w="5691" w:type="dxa"/>
          </w:tcPr>
          <w:p w:rsidR="00EF754F" w:rsidRDefault="00EF754F" w:rsidP="00EF75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İşletme ve Yönetim Bilimleri Fakültesi Dekanlığı</w:t>
            </w:r>
          </w:p>
          <w:p w:rsidR="00727526" w:rsidRDefault="00727526" w:rsidP="00727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727526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</w:p>
          <w:p w:rsidR="00727526" w:rsidRPr="00907E24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Unvan:</w:t>
            </w:r>
          </w:p>
          <w:p w:rsidR="00727526" w:rsidRPr="00907E24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Ad-</w:t>
            </w:r>
            <w:proofErr w:type="spellStart"/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Soyad</w:t>
            </w:r>
            <w:proofErr w:type="spellEnd"/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:</w:t>
            </w:r>
          </w:p>
          <w:p w:rsidR="00727526" w:rsidRPr="00907E24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Tel:</w:t>
            </w:r>
          </w:p>
          <w:p w:rsidR="00727526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  <w:r w:rsidRPr="00907E24"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E-posta:</w:t>
            </w:r>
          </w:p>
          <w:p w:rsidR="00727526" w:rsidRPr="00907E24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  <w:t>İmza:</w:t>
            </w:r>
          </w:p>
          <w:p w:rsidR="00727526" w:rsidRPr="00907E24" w:rsidRDefault="00727526" w:rsidP="00727526">
            <w:pPr>
              <w:jc w:val="both"/>
              <w:rPr>
                <w:rFonts w:ascii="Times New Roman" w:hAnsi="Times New Roman" w:cs="Times New Roman"/>
                <w:b/>
                <w:color w:val="595959" w:themeColor="text1" w:themeTint="A6"/>
                <w:sz w:val="24"/>
                <w:szCs w:val="24"/>
                <w:lang w:val="tr-TR"/>
              </w:rPr>
            </w:pPr>
          </w:p>
          <w:p w:rsidR="00727526" w:rsidRPr="00565497" w:rsidRDefault="00727526" w:rsidP="00727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  <w:p w:rsidR="00727526" w:rsidRPr="00565497" w:rsidRDefault="00727526" w:rsidP="007275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</w:tbl>
    <w:p w:rsidR="00907E24" w:rsidRPr="00534621" w:rsidRDefault="00966B16" w:rsidP="00534621">
      <w:pPr>
        <w:tabs>
          <w:tab w:val="left" w:pos="7260"/>
        </w:tabs>
        <w:rPr>
          <w:rFonts w:ascii="Times New Roman" w:hAnsi="Times New Roman" w:cs="Times New Roman"/>
          <w:sz w:val="24"/>
          <w:szCs w:val="24"/>
          <w:lang w:val="tr-TR"/>
        </w:rPr>
      </w:pPr>
      <w:r w:rsidRPr="00966B16">
        <w:rPr>
          <w:rFonts w:ascii="Times New Roman" w:hAnsi="Times New Roman" w:cs="Times New Roman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262F0AF" wp14:editId="28B81855">
                <wp:simplePos x="0" y="0"/>
                <wp:positionH relativeFrom="rightMargin">
                  <wp:posOffset>114300</wp:posOffset>
                </wp:positionH>
                <wp:positionV relativeFrom="paragraph">
                  <wp:posOffset>5678170</wp:posOffset>
                </wp:positionV>
                <wp:extent cx="388620" cy="320040"/>
                <wp:effectExtent l="0" t="0" r="0" b="381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B16" w:rsidRPr="00966B16" w:rsidRDefault="00966B16" w:rsidP="00966B1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66B1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2F0AF" id="_x0000_s1027" type="#_x0000_t202" style="position:absolute;margin-left:9pt;margin-top:447.1pt;width:30.6pt;height:25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" stroked="f">
                <v:textbox>
                  <w:txbxContent>
                    <w:p w:rsidR="00966B16" w:rsidRPr="00966B16" w:rsidRDefault="00966B16" w:rsidP="00966B1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66B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966B1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07E24" w:rsidRPr="00534621" w:rsidSect="00966B16">
      <w:headerReference w:type="default" r:id="rId7"/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695" w:rsidRDefault="003D4695" w:rsidP="008D50F6">
      <w:pPr>
        <w:spacing w:after="0" w:line="240" w:lineRule="auto"/>
      </w:pPr>
      <w:r>
        <w:separator/>
      </w:r>
    </w:p>
  </w:endnote>
  <w:endnote w:type="continuationSeparator" w:id="0">
    <w:p w:rsidR="003D4695" w:rsidRDefault="003D4695" w:rsidP="008D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695" w:rsidRDefault="003D4695" w:rsidP="008D50F6">
      <w:pPr>
        <w:spacing w:after="0" w:line="240" w:lineRule="auto"/>
      </w:pPr>
      <w:r>
        <w:separator/>
      </w:r>
    </w:p>
  </w:footnote>
  <w:footnote w:type="continuationSeparator" w:id="0">
    <w:p w:rsidR="003D4695" w:rsidRDefault="003D4695" w:rsidP="008D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F6" w:rsidRDefault="008D50F6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-229870</wp:posOffset>
          </wp:positionV>
          <wp:extent cx="3528220" cy="621116"/>
          <wp:effectExtent l="0" t="0" r="0" b="762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082018092737844-Maltepe_Universitesi_Tekli_Pozit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8220" cy="621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16DE5"/>
    <w:multiLevelType w:val="hybridMultilevel"/>
    <w:tmpl w:val="58B0C1C6"/>
    <w:lvl w:ilvl="0" w:tplc="79669F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A2"/>
    <w:rsid w:val="000215FB"/>
    <w:rsid w:val="000D1770"/>
    <w:rsid w:val="002424DB"/>
    <w:rsid w:val="002C1016"/>
    <w:rsid w:val="002E751F"/>
    <w:rsid w:val="003D4695"/>
    <w:rsid w:val="003E7933"/>
    <w:rsid w:val="004E7D6F"/>
    <w:rsid w:val="0050708D"/>
    <w:rsid w:val="00534621"/>
    <w:rsid w:val="00565497"/>
    <w:rsid w:val="005E41F0"/>
    <w:rsid w:val="005F1751"/>
    <w:rsid w:val="00727526"/>
    <w:rsid w:val="007D0FDD"/>
    <w:rsid w:val="007E1C39"/>
    <w:rsid w:val="008D50F6"/>
    <w:rsid w:val="00907E24"/>
    <w:rsid w:val="00966B16"/>
    <w:rsid w:val="00971532"/>
    <w:rsid w:val="00CD62A4"/>
    <w:rsid w:val="00EF754F"/>
    <w:rsid w:val="00F3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69777"/>
  <w15:chartTrackingRefBased/>
  <w15:docId w15:val="{385B7F93-E18B-42C5-A88A-D2793B58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5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54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D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50F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D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50F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İlknur Yardimci</dc:creator>
  <cp:keywords/>
  <dc:description/>
  <cp:lastModifiedBy>İlknur Yardimci</cp:lastModifiedBy>
  <cp:revision>14</cp:revision>
  <dcterms:created xsi:type="dcterms:W3CDTF">2021-02-09T07:19:00Z</dcterms:created>
  <dcterms:modified xsi:type="dcterms:W3CDTF">2022-03-01T06:18:00Z</dcterms:modified>
</cp:coreProperties>
</file>